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Приложение N 2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ИНФОРМАЦИОННАЯ ПАМЯТКА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ДЛЯ ОБУЧАЮЩИХСЯ ДЛЯ РАЗМЕЩЕНИЯ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НА ОФИЦИАЛЬНЫХ ИНТЕРНЕТ-РЕСУРСАХ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Компьютерные вирусы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Методы защиты от вредоносных программ: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Используй современные операционные системы, имеющие серьезный уровень защиты от вредоносных программ;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Ограничь физический доступ к компьютеру для посторонних лиц;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Сети WI-FI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Советы по безопасности работы в общедоступных сетях Wi-fi: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Используй только защищенное соединение через HTTPS, а не HTTP, т.е. при наборе веб-адреса вводи именно "https://";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Социальные сети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по безопасности в социальных сетях: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Ограничь список друзей. У тебя в друзьях не должно быть случайных и незнакомых людей;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Электронные деньги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Также следует различать электронные фиатные деньги (равны государственным валютам) и </w:t>
      </w:r>
      <w:r>
        <w:rPr>
          <w:rFonts w:ascii="Arial" w:hAnsi="Arial" w:cs="Arial"/>
          <w:sz w:val="20"/>
          <w:szCs w:val="20"/>
        </w:rPr>
        <w:lastRenderedPageBreak/>
        <w:t>электронные нефиатные деньги (не равны государственным валютам).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по безопасной работе с электронными деньгами: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Не вводи свои личные данные на сайтах, которым не доверяешь.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Электронная почта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по безопасной работе с электронной почтой: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Используй двухэтапную авторизацию. Это когда помимо пароля нужно вводить код, присылаемый по SMS;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Если есть возможность написать самому свой личный вопрос, используй эту возможность;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После окончания работы на почтовом сервисе перед закрытием вкладки с сайтом не забудь нажать на "Выйти".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Кибербуллинг или виртуальное издевательство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по борьбе с кибербуллингом: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Управляй своей киберрепутацией;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Анонимность в сети мнимая. Существуют способы выяснить, кто стоит за анонимным аккаунтом;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Соблюдай свою виртуальную честь смолоду;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Мобильный телефон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для безопасности мобильного телефона: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Думай, прежде чем отправить SMS, фото или видео. Ты точно знаешь, где они будут в конечном итоге?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Необходимо обновлять операционную систему твоего смартфона;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Используй антивирусные программы для мобильных телефонов;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того как ты выйдешь с сайта, где вводил личную информацию, зайди в настройки браузера и удали cookies;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Периодически проверяй, какие платные услуги активированы на твоем номере;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Давай свой номер мобильного телефона только людям, которых ты знаешь и кому доверяешь;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Bluetooth должен быть выключен, когда ты им не пользуешься. Не забывай иногда проверять это.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Online игры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Современные онлайн-игры - это красочные, захватывающие развлечения, объединяющие сотни </w:t>
      </w:r>
      <w:r>
        <w:rPr>
          <w:rFonts w:ascii="Arial" w:hAnsi="Arial" w:cs="Arial"/>
          <w:sz w:val="20"/>
          <w:szCs w:val="20"/>
        </w:rPr>
        <w:lastRenderedPageBreak/>
        <w:t>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по безопасности твоего игрового аккаунта: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Если другой игрок ведет себя плохо или создает тебе неприятности, заблокируй его в списке игроков;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Не указывай личную информацию в профайле игры;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Уважай других участников по игре;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Не устанавливай неофициальные патчи и моды;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Используй сложные и разные пароли;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Даже во время игры не стоит отключать антивирус. Пока ты играешь, твой компьютер могут заразить.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Фишинг или кража личных данных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по борьбе с фишингом: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Используй безопасные веб-сайты, в том числе, интернет-магазинов и поисковых систем;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Установи надежный пароль (PIN) на мобильный телефон;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Отключи сохранение пароля в браузере;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Цифровая репутация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советы по защите цифровой репутации: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Подумай, прежде чем что-то публиковать и передавать у себя в блоге или в социальной сети;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Не размещай и не указывай информацию, которая может кого-либо оскорблять или обижать.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Авторское право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45DD7" w:rsidRDefault="00645DD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О портале</w:t>
      </w: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DD7" w:rsidRDefault="00645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645DD7" w:rsidRDefault="00645DD7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645DD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CB"/>
    <w:rsid w:val="00125BCB"/>
    <w:rsid w:val="00645DD7"/>
    <w:rsid w:val="00C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2019-01-11T12:21:00Z</dcterms:created>
  <dcterms:modified xsi:type="dcterms:W3CDTF">2019-01-11T12:21:00Z</dcterms:modified>
</cp:coreProperties>
</file>